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0001376437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ICF International, Inc.</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001-33045</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1902 Reston Metro Plaza</w:t>
              <w:br/>
              <w:t>Reston</w:t>
              <w:br/>
              <w:t xml:space="preserve">VIRGINIA </w:t>
              <w:br/>
              <w:t>20190</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7039343000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JOHN M WASSON REV TRUST U/A DTD 12/02/2020</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Director</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12411</w:t>
            </w:r>
          </w:p>
        </w:tc>
        <w:tc>
          <w:tcPr>
            <w:tcW w:w="1381" w:type="dxa"/>
            <w:tcBorders/>
            <w:vAlign w:val="center"/>
          </w:tcPr>
          <w:p>
            <w:pPr>
              <w:pStyle w:val="TableContents"/>
              <w:bidi w:val="0"/>
              <w:spacing w:before="0" w:after="283"/>
              <w:jc w:val="left"/>
              <w:rPr/>
            </w:pPr>
            <w:r>
              <w:rPr/>
              <w:t>953537.13</w:t>
            </w:r>
          </w:p>
        </w:tc>
        <w:tc>
          <w:tcPr>
            <w:tcW w:w="1556" w:type="dxa"/>
            <w:tcBorders/>
            <w:vAlign w:val="center"/>
          </w:tcPr>
          <w:p>
            <w:pPr>
              <w:pStyle w:val="TableContents"/>
              <w:bidi w:val="0"/>
              <w:spacing w:before="0" w:after="283"/>
              <w:jc w:val="left"/>
              <w:rPr/>
            </w:pPr>
            <w:r>
              <w:rPr/>
              <w:t>18104180</w:t>
            </w:r>
          </w:p>
        </w:tc>
        <w:tc>
          <w:tcPr>
            <w:tcW w:w="1569" w:type="dxa"/>
            <w:tcBorders/>
            <w:vAlign w:val="center"/>
          </w:tcPr>
          <w:p>
            <w:pPr>
              <w:pStyle w:val="TableContents"/>
              <w:bidi w:val="0"/>
              <w:spacing w:before="0" w:after="283"/>
              <w:jc w:val="left"/>
              <w:rPr/>
            </w:pPr>
            <w:r>
              <w:rPr/>
              <w:t>07/13/2026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12411</w:t>
            </w:r>
          </w:p>
        </w:tc>
        <w:tc>
          <w:tcPr>
            <w:tcW w:w="1078" w:type="dxa"/>
            <w:tcBorders/>
            <w:vAlign w:val="center"/>
          </w:tcPr>
          <w:p>
            <w:pPr>
              <w:pStyle w:val="TableContents"/>
              <w:bidi w:val="0"/>
              <w:spacing w:before="0" w:after="283"/>
              <w:jc w:val="left"/>
              <w:rPr/>
            </w:pPr>
            <w:r>
              <w:rPr/>
              <w:t>11/17/2022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11/17/2022 through 01/16/2024.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07/13/2026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03/07/2026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John Wasson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3136</Characters>
  <CharactersWithSpaces>3700</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