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ICF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243,202.00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243,202.00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243,202.00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ICF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1902 RESTON METRO PLAZA, RESTON, VA 20190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243,202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243,202 shares or 1.3% of the 18,104,180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243,202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243,202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845</Words>
  <Characters>4493</Characters>
  <CharactersWithSpaces>5334</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